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106" w:rsidRDefault="00854A9A" w:rsidP="00854A9A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A9A">
        <w:rPr>
          <w:rFonts w:ascii="Times New Roman" w:hAnsi="Times New Roman" w:cs="Times New Roman"/>
          <w:sz w:val="28"/>
          <w:szCs w:val="28"/>
        </w:rPr>
        <w:t>Условно утвержденные расходы</w:t>
      </w:r>
      <w:r w:rsidR="002A5BDE">
        <w:rPr>
          <w:rFonts w:ascii="Times New Roman" w:hAnsi="Times New Roman" w:cs="Times New Roman"/>
          <w:sz w:val="28"/>
          <w:szCs w:val="28"/>
        </w:rPr>
        <w:t xml:space="preserve"> </w:t>
      </w:r>
      <w:r w:rsidR="002A5BDE" w:rsidRPr="002A5BDE">
        <w:rPr>
          <w:rFonts w:ascii="Times New Roman" w:hAnsi="Times New Roman" w:cs="Times New Roman"/>
          <w:sz w:val="28"/>
          <w:szCs w:val="28"/>
        </w:rPr>
        <w:t xml:space="preserve">в сельском поселении </w:t>
      </w:r>
      <w:r w:rsidR="00BA6F66">
        <w:rPr>
          <w:rFonts w:ascii="Times New Roman" w:hAnsi="Times New Roman" w:cs="Times New Roman"/>
          <w:sz w:val="28"/>
          <w:szCs w:val="28"/>
        </w:rPr>
        <w:t xml:space="preserve">Усть-Мосихинский </w:t>
      </w:r>
      <w:r w:rsidR="002A5BDE" w:rsidRPr="002A5BDE">
        <w:rPr>
          <w:rFonts w:ascii="Times New Roman" w:hAnsi="Times New Roman" w:cs="Times New Roman"/>
          <w:sz w:val="28"/>
          <w:szCs w:val="28"/>
        </w:rPr>
        <w:t>сельсовет Ребрихинского района Алтайского края</w:t>
      </w:r>
    </w:p>
    <w:p w:rsidR="00854A9A" w:rsidRDefault="00854A9A" w:rsidP="00854A9A">
      <w:pPr>
        <w:rPr>
          <w:rFonts w:ascii="Times New Roman" w:hAnsi="Times New Roman" w:cs="Times New Roman"/>
          <w:sz w:val="28"/>
          <w:szCs w:val="28"/>
        </w:rPr>
      </w:pPr>
    </w:p>
    <w:p w:rsidR="00854A9A" w:rsidRDefault="00854A9A" w:rsidP="00854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(без учета расходов бюджета, предусмотренных за счет межбюджетных трансфертов из других бюджетов бюджетной системы не менее 5 процентов общего </w:t>
      </w:r>
      <w:r w:rsidR="007345E5">
        <w:rPr>
          <w:rFonts w:ascii="Times New Roman" w:hAnsi="Times New Roman" w:cs="Times New Roman"/>
          <w:sz w:val="28"/>
          <w:szCs w:val="28"/>
        </w:rPr>
        <w:t>объема расходов бюджета (без учета расходов бюджета, предусмотренных за счет ме</w:t>
      </w:r>
      <w:r w:rsidR="00B93855">
        <w:rPr>
          <w:rFonts w:ascii="Times New Roman" w:hAnsi="Times New Roman" w:cs="Times New Roman"/>
          <w:sz w:val="28"/>
          <w:szCs w:val="28"/>
        </w:rPr>
        <w:t>ж</w:t>
      </w:r>
      <w:r w:rsidR="007345E5">
        <w:rPr>
          <w:rFonts w:ascii="Times New Roman" w:hAnsi="Times New Roman" w:cs="Times New Roman"/>
          <w:sz w:val="28"/>
          <w:szCs w:val="28"/>
        </w:rPr>
        <w:t>бюджетных трансфертов из других бюджетов бюджетной системы Российской Федерации, имеющих целевое назначение</w:t>
      </w:r>
    </w:p>
    <w:p w:rsidR="007345E5" w:rsidRDefault="007345E5" w:rsidP="00854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плановый год</w:t>
      </w:r>
    </w:p>
    <w:p w:rsidR="007345E5" w:rsidRDefault="007345E5" w:rsidP="00854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расходов</w:t>
      </w:r>
      <w:r w:rsidR="00B938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A6F66">
        <w:rPr>
          <w:rFonts w:ascii="Times New Roman" w:hAnsi="Times New Roman" w:cs="Times New Roman"/>
          <w:sz w:val="28"/>
          <w:szCs w:val="28"/>
        </w:rPr>
        <w:t>3001</w:t>
      </w:r>
      <w:r w:rsidR="00B9385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- все межбюджетные расходы от вышестоящих бюджетов</w:t>
      </w:r>
      <w:r w:rsidR="00442D0C">
        <w:rPr>
          <w:rFonts w:ascii="Times New Roman" w:hAnsi="Times New Roman" w:cs="Times New Roman"/>
          <w:sz w:val="28"/>
          <w:szCs w:val="28"/>
        </w:rPr>
        <w:t xml:space="preserve"> 2965,7-871,7+70,9</w:t>
      </w:r>
      <w:r>
        <w:rPr>
          <w:rFonts w:ascii="Times New Roman" w:hAnsi="Times New Roman" w:cs="Times New Roman"/>
          <w:sz w:val="28"/>
          <w:szCs w:val="28"/>
        </w:rPr>
        <w:t>*2,5%=</w:t>
      </w:r>
      <w:r w:rsidR="00B93855">
        <w:rPr>
          <w:rFonts w:ascii="Times New Roman" w:hAnsi="Times New Roman" w:cs="Times New Roman"/>
          <w:sz w:val="28"/>
          <w:szCs w:val="28"/>
        </w:rPr>
        <w:t xml:space="preserve"> </w:t>
      </w:r>
      <w:r w:rsidR="00442D0C">
        <w:rPr>
          <w:rFonts w:ascii="Times New Roman" w:hAnsi="Times New Roman" w:cs="Times New Roman"/>
          <w:sz w:val="28"/>
          <w:szCs w:val="28"/>
        </w:rPr>
        <w:t>55,00</w:t>
      </w:r>
    </w:p>
    <w:p w:rsidR="007345E5" w:rsidRDefault="007345E5" w:rsidP="00854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плановый год </w:t>
      </w:r>
    </w:p>
    <w:p w:rsidR="007345E5" w:rsidRDefault="007345E5" w:rsidP="00734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расходов</w:t>
      </w:r>
      <w:r w:rsidR="00442D0C">
        <w:rPr>
          <w:rFonts w:ascii="Times New Roman" w:hAnsi="Times New Roman" w:cs="Times New Roman"/>
          <w:sz w:val="28"/>
          <w:szCs w:val="28"/>
        </w:rPr>
        <w:t xml:space="preserve"> </w:t>
      </w:r>
      <w:r w:rsidR="00B9385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все межбюджетные расходы от вышестоящих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бюджетов</w:t>
      </w:r>
      <w:r w:rsidR="00442D0C">
        <w:rPr>
          <w:rFonts w:ascii="Times New Roman" w:hAnsi="Times New Roman" w:cs="Times New Roman"/>
          <w:sz w:val="28"/>
          <w:szCs w:val="28"/>
        </w:rPr>
        <w:t xml:space="preserve"> </w:t>
      </w:r>
      <w:r w:rsidR="00B93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="00216239">
        <w:rPr>
          <w:rFonts w:ascii="Times New Roman" w:hAnsi="Times New Roman" w:cs="Times New Roman"/>
          <w:sz w:val="28"/>
          <w:szCs w:val="28"/>
        </w:rPr>
        <w:t xml:space="preserve"> </w:t>
      </w:r>
      <w:r w:rsidR="00442D0C">
        <w:rPr>
          <w:rFonts w:ascii="Times New Roman" w:hAnsi="Times New Roman" w:cs="Times New Roman"/>
          <w:sz w:val="28"/>
          <w:szCs w:val="28"/>
        </w:rPr>
        <w:t>3022,5-881,5+69,5</w:t>
      </w:r>
      <w:r>
        <w:rPr>
          <w:rFonts w:ascii="Times New Roman" w:hAnsi="Times New Roman" w:cs="Times New Roman"/>
          <w:sz w:val="28"/>
          <w:szCs w:val="28"/>
        </w:rPr>
        <w:t>*5%</w:t>
      </w:r>
      <w:r w:rsidR="00B93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442D0C">
        <w:rPr>
          <w:rFonts w:ascii="Times New Roman" w:hAnsi="Times New Roman" w:cs="Times New Roman"/>
          <w:sz w:val="28"/>
          <w:szCs w:val="28"/>
        </w:rPr>
        <w:t>111</w:t>
      </w:r>
      <w:bookmarkStart w:id="0" w:name="_GoBack"/>
      <w:bookmarkEnd w:id="0"/>
      <w:r w:rsidR="00442D0C">
        <w:rPr>
          <w:rFonts w:ascii="Times New Roman" w:hAnsi="Times New Roman" w:cs="Times New Roman"/>
          <w:sz w:val="28"/>
          <w:szCs w:val="28"/>
        </w:rPr>
        <w:t>(111</w:t>
      </w:r>
      <w:r w:rsidR="00673450">
        <w:rPr>
          <w:rFonts w:ascii="Times New Roman" w:hAnsi="Times New Roman" w:cs="Times New Roman"/>
          <w:sz w:val="28"/>
          <w:szCs w:val="28"/>
        </w:rPr>
        <w:t>)</w:t>
      </w:r>
    </w:p>
    <w:p w:rsidR="007345E5" w:rsidRPr="00854A9A" w:rsidRDefault="007345E5" w:rsidP="007345E5">
      <w:pPr>
        <w:rPr>
          <w:rFonts w:ascii="Times New Roman" w:hAnsi="Times New Roman" w:cs="Times New Roman"/>
          <w:sz w:val="28"/>
          <w:szCs w:val="28"/>
        </w:rPr>
      </w:pPr>
    </w:p>
    <w:sectPr w:rsidR="007345E5" w:rsidRPr="00854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9A"/>
    <w:rsid w:val="00090BBD"/>
    <w:rsid w:val="00216239"/>
    <w:rsid w:val="002A5BDE"/>
    <w:rsid w:val="0043329B"/>
    <w:rsid w:val="00442D0C"/>
    <w:rsid w:val="004A42A6"/>
    <w:rsid w:val="00673450"/>
    <w:rsid w:val="0072331E"/>
    <w:rsid w:val="007345E5"/>
    <w:rsid w:val="007F3CDC"/>
    <w:rsid w:val="00854A9A"/>
    <w:rsid w:val="008C1106"/>
    <w:rsid w:val="00B93855"/>
    <w:rsid w:val="00BA6F66"/>
    <w:rsid w:val="00DA5075"/>
    <w:rsid w:val="00F6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73EA"/>
  <w15:chartTrackingRefBased/>
  <w15:docId w15:val="{70F8B4C4-1C6F-4E04-841B-4A471115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6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CentrBuh2</cp:lastModifiedBy>
  <cp:revision>4</cp:revision>
  <cp:lastPrinted>2024-12-25T04:14:00Z</cp:lastPrinted>
  <dcterms:created xsi:type="dcterms:W3CDTF">2024-11-13T05:09:00Z</dcterms:created>
  <dcterms:modified xsi:type="dcterms:W3CDTF">2024-12-25T04:15:00Z</dcterms:modified>
</cp:coreProperties>
</file>