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74" w:rsidRPr="00162340" w:rsidRDefault="00987DCB" w:rsidP="00162340">
      <w:pPr>
        <w:pStyle w:val="1"/>
        <w:keepLines w:val="0"/>
        <w:widowControl/>
        <w:spacing w:before="0" w:after="0"/>
        <w:jc w:val="center"/>
        <w:rPr>
          <w:rFonts w:ascii="Times New Roman" w:hAnsi="Times New Roman" w:cs="Times New Roman"/>
          <w:noProof/>
          <w:sz w:val="28"/>
          <w:szCs w:val="20"/>
        </w:rPr>
      </w:pPr>
      <w:r>
        <w:rPr>
          <w:noProof/>
        </w:rPr>
        <w:drawing>
          <wp:inline distT="0" distB="0" distL="0" distR="0">
            <wp:extent cx="1095375" cy="876300"/>
            <wp:effectExtent l="19050" t="0" r="9525" b="0"/>
            <wp:docPr id="1" name="Картинка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Ro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16674" w:rsidRPr="00A16674" w:rsidRDefault="00A16674" w:rsidP="00A16674">
      <w:pPr>
        <w:pStyle w:val="1"/>
        <w:keepLines w:val="0"/>
        <w:widowControl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УСТЬ-МОСИХИНСКОГО</w:t>
      </w:r>
      <w:r w:rsidRPr="00A1667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16674" w:rsidRPr="00A16674" w:rsidRDefault="00A16674" w:rsidP="00A16674">
      <w:pPr>
        <w:pStyle w:val="1"/>
        <w:keepLines w:val="0"/>
        <w:widowControl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>РЕБРИХИНСКОГО РАЙОНА АЛТАЙСКОГО КРАЯ</w:t>
      </w:r>
    </w:p>
    <w:p w:rsidR="00A16674" w:rsidRPr="00A16674" w:rsidRDefault="00A16674" w:rsidP="00A16674">
      <w:pPr>
        <w:spacing w:line="240" w:lineRule="auto"/>
        <w:ind w:firstLine="0"/>
        <w:jc w:val="left"/>
        <w:rPr>
          <w:sz w:val="28"/>
          <w:szCs w:val="28"/>
        </w:rPr>
      </w:pPr>
    </w:p>
    <w:p w:rsidR="00A16674" w:rsidRPr="00A16674" w:rsidRDefault="00A16674" w:rsidP="00A16674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A16674">
        <w:rPr>
          <w:b/>
          <w:sz w:val="28"/>
          <w:szCs w:val="28"/>
        </w:rPr>
        <w:t>ПОСТАНОВЛЕНИЕ</w:t>
      </w:r>
    </w:p>
    <w:p w:rsidR="005A5B48" w:rsidRDefault="005A5B48" w:rsidP="00162340">
      <w:pPr>
        <w:pStyle w:val="20"/>
        <w:widowControl/>
        <w:rPr>
          <w:b w:val="0"/>
          <w:sz w:val="28"/>
        </w:rPr>
      </w:pPr>
    </w:p>
    <w:p w:rsidR="00A16674" w:rsidRPr="00CB24C8" w:rsidRDefault="000A11C4" w:rsidP="00162340">
      <w:pPr>
        <w:pStyle w:val="20"/>
        <w:widowControl/>
        <w:rPr>
          <w:b w:val="0"/>
          <w:sz w:val="28"/>
        </w:rPr>
      </w:pPr>
      <w:r>
        <w:rPr>
          <w:b w:val="0"/>
          <w:sz w:val="28"/>
        </w:rPr>
        <w:t>13.11.2023</w:t>
      </w:r>
      <w:r w:rsidR="00162340">
        <w:rPr>
          <w:b w:val="0"/>
          <w:sz w:val="28"/>
        </w:rPr>
        <w:t xml:space="preserve">                                                                                                   </w:t>
      </w:r>
      <w:r w:rsidR="00E1556F">
        <w:rPr>
          <w:b w:val="0"/>
          <w:sz w:val="28"/>
        </w:rPr>
        <w:t xml:space="preserve">№ </w:t>
      </w:r>
      <w:r>
        <w:rPr>
          <w:b w:val="0"/>
          <w:sz w:val="28"/>
        </w:rPr>
        <w:t>109</w:t>
      </w:r>
      <w:r w:rsidR="00A16674" w:rsidRPr="00CB24C8">
        <w:rPr>
          <w:b w:val="0"/>
          <w:sz w:val="28"/>
        </w:rPr>
        <w:t xml:space="preserve">                                           </w:t>
      </w:r>
      <w:r w:rsidR="00A16674">
        <w:rPr>
          <w:b w:val="0"/>
          <w:sz w:val="28"/>
        </w:rPr>
        <w:t xml:space="preserve">                        </w:t>
      </w:r>
      <w:r w:rsidR="00A16674" w:rsidRPr="00CB24C8">
        <w:rPr>
          <w:b w:val="0"/>
          <w:sz w:val="28"/>
        </w:rPr>
        <w:t xml:space="preserve">   с. </w:t>
      </w:r>
      <w:r w:rsidR="00A16674">
        <w:rPr>
          <w:b w:val="0"/>
          <w:sz w:val="28"/>
        </w:rPr>
        <w:t>Усть-Мосиха</w:t>
      </w:r>
    </w:p>
    <w:p w:rsidR="00A16674" w:rsidRDefault="00A16674" w:rsidP="00A16674">
      <w:pPr>
        <w:pStyle w:val="20"/>
        <w:widowControl/>
        <w:jc w:val="left"/>
        <w:rPr>
          <w:b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59"/>
      </w:tblGrid>
      <w:tr w:rsidR="00A16674" w:rsidRPr="00AA3462" w:rsidTr="00EF1F5A">
        <w:trPr>
          <w:trHeight w:val="1277"/>
        </w:trPr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1E0"/>
            </w:tblPr>
            <w:tblGrid>
              <w:gridCol w:w="5306"/>
              <w:gridCol w:w="4537"/>
            </w:tblGrid>
            <w:tr w:rsidR="00831587" w:rsidRPr="00775064" w:rsidTr="00EF1F5A">
              <w:trPr>
                <w:trHeight w:val="492"/>
              </w:trPr>
              <w:tc>
                <w:tcPr>
                  <w:tcW w:w="5306" w:type="dxa"/>
                </w:tcPr>
                <w:p w:rsidR="008B06E3" w:rsidRPr="00D91FC9" w:rsidRDefault="008B06E3" w:rsidP="008B06E3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r w:rsidRPr="00D91FC9">
                    <w:rPr>
                      <w:sz w:val="28"/>
                      <w:szCs w:val="28"/>
                    </w:rPr>
                    <w:t xml:space="preserve">О финансовых условиях осуществления закупок товаров, работ, услуг за счет средств </w:t>
                  </w:r>
                  <w:r>
                    <w:rPr>
                      <w:sz w:val="28"/>
                      <w:szCs w:val="28"/>
                    </w:rPr>
                    <w:t xml:space="preserve">местного </w:t>
                  </w:r>
                  <w:r w:rsidRPr="00D91FC9">
                    <w:rPr>
                      <w:sz w:val="28"/>
                      <w:szCs w:val="28"/>
                    </w:rPr>
                    <w:t>бюджета</w:t>
                  </w:r>
                  <w:r w:rsidR="0042702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27021">
                    <w:rPr>
                      <w:sz w:val="28"/>
                      <w:szCs w:val="28"/>
                    </w:rPr>
                    <w:t>Усть-Мосихинского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сельсовета </w:t>
                  </w:r>
                  <w:r w:rsidRPr="00D91FC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91FC9">
                    <w:rPr>
                      <w:sz w:val="28"/>
                      <w:szCs w:val="28"/>
                    </w:rPr>
                    <w:t>Ребрихинског</w:t>
                  </w:r>
                  <w:r>
                    <w:rPr>
                      <w:sz w:val="28"/>
                      <w:szCs w:val="28"/>
                    </w:rPr>
                    <w:t>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района Алтайского края на 2023</w:t>
                  </w:r>
                  <w:r w:rsidRPr="00D91FC9">
                    <w:rPr>
                      <w:sz w:val="28"/>
                      <w:szCs w:val="28"/>
                    </w:rPr>
                    <w:t xml:space="preserve"> год</w:t>
                  </w:r>
                </w:p>
                <w:p w:rsidR="008B06E3" w:rsidRPr="004D69B8" w:rsidRDefault="008B06E3" w:rsidP="008B06E3">
                  <w:pPr>
                    <w:rPr>
                      <w:sz w:val="27"/>
                      <w:szCs w:val="27"/>
                    </w:rPr>
                  </w:pPr>
                </w:p>
                <w:p w:rsidR="00831587" w:rsidRPr="00775064" w:rsidRDefault="00831587" w:rsidP="00BE2FFC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</w:p>
                <w:p w:rsidR="00831587" w:rsidRPr="00775064" w:rsidRDefault="00831587" w:rsidP="00BE2FFC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7" w:type="dxa"/>
                </w:tcPr>
                <w:p w:rsidR="00831587" w:rsidRPr="00775064" w:rsidRDefault="00831587" w:rsidP="00BE2FFC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16674" w:rsidRPr="001C680B" w:rsidRDefault="00A16674" w:rsidP="008B06E3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A16674" w:rsidRDefault="00A16674" w:rsidP="00A16674">
      <w:pPr>
        <w:spacing w:line="240" w:lineRule="auto"/>
        <w:ind w:firstLine="709"/>
        <w:rPr>
          <w:sz w:val="28"/>
        </w:rPr>
      </w:pPr>
    </w:p>
    <w:p w:rsidR="0096247A" w:rsidRDefault="0096247A" w:rsidP="005D5F81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</w:p>
    <w:p w:rsidR="008B06E3" w:rsidRPr="00D91FC9" w:rsidRDefault="008B06E3" w:rsidP="008B06E3">
      <w:pPr>
        <w:spacing w:line="240" w:lineRule="auto"/>
        <w:rPr>
          <w:sz w:val="28"/>
          <w:szCs w:val="28"/>
        </w:rPr>
      </w:pPr>
      <w:r w:rsidRPr="00D91FC9">
        <w:rPr>
          <w:sz w:val="28"/>
          <w:szCs w:val="28"/>
        </w:rPr>
        <w:t xml:space="preserve"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Алтайского края </w:t>
      </w:r>
      <w:r w:rsidRPr="00D91FC9">
        <w:rPr>
          <w:rStyle w:val="a6"/>
          <w:b w:val="0"/>
          <w:sz w:val="28"/>
          <w:szCs w:val="28"/>
        </w:rPr>
        <w:t>от 29.12.2015 г. № 530</w:t>
      </w:r>
      <w:r w:rsidRPr="00D91FC9">
        <w:rPr>
          <w:sz w:val="28"/>
          <w:szCs w:val="28"/>
        </w:rPr>
        <w:t xml:space="preserve"> «О финансовых условиях осуществления закупок товаров, работ, услуг за счет сре</w:t>
      </w:r>
      <w:proofErr w:type="gramStart"/>
      <w:r w:rsidRPr="00D91FC9">
        <w:rPr>
          <w:sz w:val="28"/>
          <w:szCs w:val="28"/>
        </w:rPr>
        <w:t>дств кр</w:t>
      </w:r>
      <w:proofErr w:type="gramEnd"/>
      <w:r w:rsidRPr="00D91FC9">
        <w:rPr>
          <w:sz w:val="28"/>
          <w:szCs w:val="28"/>
        </w:rPr>
        <w:t xml:space="preserve">аевого бюджета», в целях повышения эффективности осуществления закупок товаров, работ, услуг для муниципальных нужд </w:t>
      </w:r>
      <w:proofErr w:type="spellStart"/>
      <w:r w:rsidR="00427021">
        <w:rPr>
          <w:sz w:val="28"/>
          <w:szCs w:val="28"/>
        </w:rPr>
        <w:t>Усть-Мосихинского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D91FC9">
        <w:rPr>
          <w:sz w:val="28"/>
          <w:szCs w:val="28"/>
        </w:rPr>
        <w:t>Ребрихинского</w:t>
      </w:r>
      <w:proofErr w:type="spellEnd"/>
      <w:r w:rsidRPr="00D91FC9">
        <w:rPr>
          <w:sz w:val="28"/>
          <w:szCs w:val="28"/>
        </w:rPr>
        <w:t xml:space="preserve"> района Алтайского края</w:t>
      </w:r>
    </w:p>
    <w:p w:rsidR="008B06E3" w:rsidRPr="00D91FC9" w:rsidRDefault="008B06E3" w:rsidP="008B06E3">
      <w:pPr>
        <w:spacing w:line="240" w:lineRule="auto"/>
        <w:rPr>
          <w:sz w:val="28"/>
          <w:szCs w:val="28"/>
        </w:rPr>
      </w:pPr>
    </w:p>
    <w:p w:rsidR="008B06E3" w:rsidRPr="00D91FC9" w:rsidRDefault="008B06E3" w:rsidP="008B06E3">
      <w:pPr>
        <w:pStyle w:val="ConsPlusNormal"/>
        <w:jc w:val="center"/>
        <w:rPr>
          <w:sz w:val="28"/>
          <w:szCs w:val="28"/>
        </w:rPr>
      </w:pPr>
      <w:r w:rsidRPr="00D91FC9">
        <w:rPr>
          <w:sz w:val="28"/>
          <w:szCs w:val="28"/>
        </w:rPr>
        <w:t>ПОСТАНОВЛЯЮ:</w:t>
      </w:r>
    </w:p>
    <w:p w:rsidR="008B06E3" w:rsidRPr="00D91FC9" w:rsidRDefault="008B06E3" w:rsidP="008B06E3">
      <w:pPr>
        <w:pStyle w:val="ConsPlusNormal"/>
        <w:jc w:val="center"/>
        <w:rPr>
          <w:sz w:val="28"/>
          <w:szCs w:val="28"/>
        </w:rPr>
      </w:pPr>
    </w:p>
    <w:p w:rsidR="008B06E3" w:rsidRPr="00D91FC9" w:rsidRDefault="008B06E3" w:rsidP="008B06E3">
      <w:pPr>
        <w:spacing w:line="240" w:lineRule="auto"/>
        <w:rPr>
          <w:sz w:val="28"/>
          <w:szCs w:val="28"/>
        </w:rPr>
      </w:pPr>
      <w:r w:rsidRPr="00D91FC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D91FC9">
        <w:rPr>
          <w:sz w:val="28"/>
          <w:szCs w:val="28"/>
        </w:rPr>
        <w:t xml:space="preserve">1. </w:t>
      </w:r>
      <w:proofErr w:type="gramStart"/>
      <w:r w:rsidRPr="00D91FC9">
        <w:rPr>
          <w:sz w:val="28"/>
          <w:szCs w:val="28"/>
        </w:rPr>
        <w:t xml:space="preserve">Муниципальные заказчики и иные юридические лица, осуществляющие закупки за счет средств </w:t>
      </w:r>
      <w:r>
        <w:rPr>
          <w:sz w:val="28"/>
          <w:szCs w:val="28"/>
        </w:rPr>
        <w:t>местного</w:t>
      </w:r>
      <w:r w:rsidRPr="00D91FC9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proofErr w:type="spellStart"/>
      <w:r w:rsidR="00427021">
        <w:rPr>
          <w:sz w:val="28"/>
          <w:szCs w:val="28"/>
        </w:rPr>
        <w:t>Усть-Мосихинского</w:t>
      </w:r>
      <w:proofErr w:type="spellEnd"/>
      <w:r>
        <w:rPr>
          <w:sz w:val="28"/>
          <w:szCs w:val="28"/>
        </w:rPr>
        <w:t xml:space="preserve"> сельсовета</w:t>
      </w:r>
      <w:r w:rsidRPr="00D91FC9">
        <w:rPr>
          <w:sz w:val="28"/>
          <w:szCs w:val="28"/>
        </w:rPr>
        <w:t xml:space="preserve"> </w:t>
      </w:r>
      <w:proofErr w:type="spellStart"/>
      <w:r w:rsidRPr="00D91FC9">
        <w:rPr>
          <w:sz w:val="28"/>
          <w:szCs w:val="28"/>
        </w:rPr>
        <w:t>Ребрихинского</w:t>
      </w:r>
      <w:proofErr w:type="spellEnd"/>
      <w:r w:rsidRPr="00D91FC9">
        <w:rPr>
          <w:sz w:val="28"/>
          <w:szCs w:val="28"/>
        </w:rPr>
        <w:t xml:space="preserve"> района Алтайского края в соответствии с требованиями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– «Федеральный закон») при заключении муниципальных контрактов (договоров) (далее – «контракт») на поставку товаров, выполнение работ, оказание</w:t>
      </w:r>
      <w:proofErr w:type="gramEnd"/>
      <w:r w:rsidRPr="00D91FC9">
        <w:rPr>
          <w:sz w:val="28"/>
          <w:szCs w:val="28"/>
        </w:rPr>
        <w:t xml:space="preserve"> услуг, </w:t>
      </w:r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23 г"/>
        </w:smartTagPr>
        <w:r>
          <w:rPr>
            <w:sz w:val="28"/>
            <w:szCs w:val="28"/>
          </w:rPr>
          <w:t>2023</w:t>
        </w:r>
        <w:r w:rsidRPr="00D91FC9">
          <w:rPr>
            <w:sz w:val="28"/>
            <w:szCs w:val="28"/>
          </w:rPr>
          <w:t xml:space="preserve"> г</w:t>
        </w:r>
      </w:smartTag>
      <w:r w:rsidRPr="00D91FC9">
        <w:rPr>
          <w:sz w:val="28"/>
          <w:szCs w:val="28"/>
        </w:rPr>
        <w:t>. вправе предусматривать авансовые платежи:</w:t>
      </w:r>
    </w:p>
    <w:p w:rsidR="008B06E3" w:rsidRDefault="008B06E3" w:rsidP="008B06E3">
      <w:pPr>
        <w:spacing w:line="240" w:lineRule="auto"/>
        <w:rPr>
          <w:sz w:val="28"/>
          <w:szCs w:val="28"/>
        </w:rPr>
      </w:pPr>
      <w:r w:rsidRPr="00D91FC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proofErr w:type="gramStart"/>
      <w:r w:rsidRPr="00D91FC9">
        <w:rPr>
          <w:sz w:val="28"/>
          <w:szCs w:val="28"/>
        </w:rPr>
        <w:t xml:space="preserve">1.1. в размере до 100 процентов суммы контракта, но не более лимитов бюджетных обязательств, доведенных на соответствующий финансовый год по коду бюджетной классификации Российской Федерации (объема финансового обеспечения, предусмотренного соглашением о предоставлении субсидии), - по </w:t>
      </w:r>
      <w:r w:rsidRPr="00D91FC9">
        <w:rPr>
          <w:sz w:val="28"/>
          <w:szCs w:val="28"/>
        </w:rPr>
        <w:lastRenderedPageBreak/>
        <w:t xml:space="preserve">контрактам на оказание услуг связи, </w:t>
      </w:r>
      <w:r>
        <w:rPr>
          <w:sz w:val="28"/>
          <w:szCs w:val="28"/>
        </w:rPr>
        <w:t xml:space="preserve">в т.ч. на оказание услуг почтовой связи по приему, обработке, пересылке и вручению почтовых отправлений, </w:t>
      </w:r>
      <w:r w:rsidRPr="000322D3">
        <w:rPr>
          <w:sz w:val="28"/>
          <w:szCs w:val="28"/>
        </w:rPr>
        <w:t>на приобретение знаков почтовой оплаты</w:t>
      </w:r>
      <w:proofErr w:type="gramEnd"/>
      <w:r w:rsidRPr="000322D3">
        <w:rPr>
          <w:sz w:val="28"/>
          <w:szCs w:val="28"/>
        </w:rPr>
        <w:t xml:space="preserve"> – </w:t>
      </w:r>
      <w:proofErr w:type="gramStart"/>
      <w:r w:rsidRPr="000322D3">
        <w:rPr>
          <w:sz w:val="28"/>
          <w:szCs w:val="28"/>
        </w:rPr>
        <w:t>марок, маркированных конвертов, маркированных почтовых карточек</w:t>
      </w:r>
      <w:r>
        <w:rPr>
          <w:sz w:val="28"/>
          <w:szCs w:val="28"/>
        </w:rPr>
        <w:t xml:space="preserve">, </w:t>
      </w:r>
      <w:r w:rsidRPr="00D91FC9">
        <w:rPr>
          <w:sz w:val="28"/>
          <w:szCs w:val="28"/>
        </w:rPr>
        <w:t xml:space="preserve">гостиничных услуг (услуг по бронированию и найму жилого помещения) при служебных командировках работников, на подписку на печатные издания и на их приобретение, </w:t>
      </w:r>
      <w:r w:rsidRPr="001B2D72">
        <w:rPr>
          <w:sz w:val="28"/>
          <w:szCs w:val="28"/>
        </w:rPr>
        <w:t>на оказание услуг по предоставлению подписки на сервис удаленного управления автопарком</w:t>
      </w:r>
      <w:r>
        <w:rPr>
          <w:sz w:val="28"/>
          <w:szCs w:val="28"/>
        </w:rPr>
        <w:t xml:space="preserve">, </w:t>
      </w:r>
      <w:r w:rsidRPr="00D91FC9">
        <w:rPr>
          <w:sz w:val="28"/>
          <w:szCs w:val="28"/>
        </w:rPr>
        <w:t>на целевую контрактную подготовку специалистов с дополнительными платными образовательными услугами, на оказание услуг по профессиональной переподготовке муниципальных служащих, на обучение на</w:t>
      </w:r>
      <w:proofErr w:type="gramEnd"/>
      <w:r w:rsidRPr="00D91FC9">
        <w:rPr>
          <w:sz w:val="28"/>
          <w:szCs w:val="28"/>
        </w:rPr>
        <w:t xml:space="preserve"> курсах повышения квалификации, на приобретение ави</w:t>
      </w:r>
      <w:proofErr w:type="gramStart"/>
      <w:r w:rsidRPr="00D91FC9">
        <w:rPr>
          <w:sz w:val="28"/>
          <w:szCs w:val="28"/>
        </w:rPr>
        <w:t>а-</w:t>
      </w:r>
      <w:proofErr w:type="gramEnd"/>
      <w:r w:rsidRPr="00D91FC9">
        <w:rPr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лечение, на приобретение горюче-смазочных материалов для автомобильного транспорта, на обязательное страхование гражданской ответственности владельцев автотранспортных средств, на приобретение защищенных от подделок бланков документов </w:t>
      </w:r>
      <w:r w:rsidRPr="00D91FC9">
        <w:rPr>
          <w:bCs/>
          <w:sz w:val="28"/>
          <w:szCs w:val="28"/>
        </w:rPr>
        <w:t>об осуществлении перевозок по маршруту регулярных перевозок</w:t>
      </w:r>
      <w:r w:rsidRPr="00D91FC9">
        <w:rPr>
          <w:sz w:val="28"/>
          <w:szCs w:val="28"/>
        </w:rPr>
        <w:t>, на проведение государственной экспертизы проектной документации и проверки достоверности определения сметной стоимости объекта, на оплату организационных взносов за участие в конкурсах, олимпиадах и иных мероприятиях, услуг по организации проживания, питания, транспортного обслуживания, услуг по обеспечению участия участников и сопровождающих лиц;</w:t>
      </w:r>
    </w:p>
    <w:p w:rsidR="008B06E3" w:rsidRPr="00E4609E" w:rsidRDefault="008B06E3" w:rsidP="008B06E3">
      <w:pPr>
        <w:spacing w:line="240" w:lineRule="auto"/>
        <w:rPr>
          <w:sz w:val="28"/>
          <w:szCs w:val="28"/>
        </w:rPr>
      </w:pPr>
      <w:r w:rsidRPr="00D91FC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1.2</w:t>
      </w:r>
      <w:r w:rsidRPr="00D91FC9">
        <w:rPr>
          <w:sz w:val="28"/>
          <w:szCs w:val="28"/>
        </w:rPr>
        <w:t xml:space="preserve">. </w:t>
      </w:r>
      <w:r>
        <w:rPr>
          <w:sz w:val="28"/>
          <w:szCs w:val="28"/>
        </w:rPr>
        <w:t>в размере до 5</w:t>
      </w:r>
      <w:r w:rsidRPr="00D91FC9">
        <w:rPr>
          <w:sz w:val="28"/>
          <w:szCs w:val="28"/>
        </w:rPr>
        <w:t>0 проценто</w:t>
      </w:r>
      <w:r>
        <w:rPr>
          <w:sz w:val="28"/>
          <w:szCs w:val="28"/>
        </w:rPr>
        <w:t xml:space="preserve">в суммы контракта, но не более </w:t>
      </w:r>
      <w:r w:rsidRPr="00D91FC9">
        <w:rPr>
          <w:sz w:val="28"/>
          <w:szCs w:val="28"/>
        </w:rPr>
        <w:t xml:space="preserve">лимитов бюджетных обязательств, доведенных на соответствующий финансовый год по коду бюджетной классификации Российской Федерации (объема финансового обеспечения, предусмотренного соглашением о </w:t>
      </w:r>
      <w:r w:rsidRPr="00E4609E">
        <w:rPr>
          <w:sz w:val="28"/>
          <w:szCs w:val="28"/>
        </w:rPr>
        <w:t>предоставлении субсид</w:t>
      </w:r>
      <w:r>
        <w:rPr>
          <w:sz w:val="28"/>
          <w:szCs w:val="28"/>
        </w:rPr>
        <w:t>ии), - по остальным контрактам.</w:t>
      </w:r>
    </w:p>
    <w:p w:rsidR="008B06E3" w:rsidRDefault="008B06E3" w:rsidP="008B06E3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D91FC9">
        <w:rPr>
          <w:sz w:val="28"/>
          <w:szCs w:val="28"/>
        </w:rPr>
        <w:t xml:space="preserve">. </w:t>
      </w:r>
      <w:proofErr w:type="gramStart"/>
      <w:r w:rsidRPr="00D91FC9">
        <w:rPr>
          <w:sz w:val="28"/>
          <w:szCs w:val="28"/>
        </w:rPr>
        <w:t xml:space="preserve">Установить, что при заключении контрактов на выполнение работ по строительству и реконструкции (модернизации) объектов капитального строительства муниципальные заказчики вправе предусмотреть условие о зачете авансовых платежей в размере, указанном в </w:t>
      </w:r>
      <w:r>
        <w:rPr>
          <w:sz w:val="28"/>
          <w:szCs w:val="28"/>
        </w:rPr>
        <w:t>под</w:t>
      </w:r>
      <w:r w:rsidRPr="00D91FC9">
        <w:rPr>
          <w:sz w:val="28"/>
          <w:szCs w:val="28"/>
        </w:rPr>
        <w:t>пункте 1.2. настоящего постановления (от стоимости выполненных и предъявленных к оплате отдельных этапов выполнения контракта, комплекса работ, вида работ и (или) части работ отдельного вида).</w:t>
      </w:r>
      <w:proofErr w:type="gramEnd"/>
    </w:p>
    <w:p w:rsidR="008B06E3" w:rsidRPr="00035338" w:rsidRDefault="008B06E3" w:rsidP="008B06E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</w:t>
      </w:r>
      <w:r w:rsidRPr="00DA3B7F">
        <w:rPr>
          <w:sz w:val="28"/>
          <w:szCs w:val="28"/>
        </w:rPr>
        <w:t xml:space="preserve">. </w:t>
      </w:r>
      <w:proofErr w:type="gramStart"/>
      <w:r w:rsidRPr="00DA3B7F">
        <w:rPr>
          <w:sz w:val="28"/>
          <w:szCs w:val="28"/>
        </w:rPr>
        <w:t xml:space="preserve">Муниципальные заказчики, муниципальные бюджетные и автономные учреждения </w:t>
      </w:r>
      <w:proofErr w:type="spellStart"/>
      <w:r w:rsidR="00427021">
        <w:rPr>
          <w:sz w:val="28"/>
          <w:szCs w:val="28"/>
        </w:rPr>
        <w:t>Усть-Мосихинского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DA3B7F">
        <w:rPr>
          <w:sz w:val="28"/>
          <w:szCs w:val="28"/>
        </w:rPr>
        <w:t>Ребрихинского</w:t>
      </w:r>
      <w:proofErr w:type="spellEnd"/>
      <w:r w:rsidRPr="00DA3B7F">
        <w:rPr>
          <w:sz w:val="28"/>
          <w:szCs w:val="28"/>
        </w:rPr>
        <w:t xml:space="preserve"> района вправе в соответствии с </w:t>
      </w:r>
      <w:hyperlink r:id="rId5" w:history="1">
        <w:r w:rsidRPr="00DA3B7F">
          <w:rPr>
            <w:sz w:val="28"/>
            <w:szCs w:val="28"/>
          </w:rPr>
          <w:t>частью 65.1 статьи 112</w:t>
        </w:r>
      </w:hyperlink>
      <w:r w:rsidRPr="00DA3B7F">
        <w:rPr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внести по соглашению сторон в заключенные до дня вступления в силу настоящего постановления муниципальные контракты (договоры) на поставку товаров (выполнение работ</w:t>
      </w:r>
      <w:proofErr w:type="gramEnd"/>
      <w:r w:rsidRPr="00DA3B7F">
        <w:rPr>
          <w:sz w:val="28"/>
          <w:szCs w:val="28"/>
        </w:rPr>
        <w:t xml:space="preserve">, </w:t>
      </w:r>
      <w:proofErr w:type="gramStart"/>
      <w:r w:rsidRPr="00DA3B7F">
        <w:rPr>
          <w:sz w:val="28"/>
          <w:szCs w:val="28"/>
        </w:rPr>
        <w:t xml:space="preserve">оказание услуг) изменения в части увеличения предусмотренных ими размеров авансовых платежей до размеров, определенных в соответствии с </w:t>
      </w:r>
      <w:r>
        <w:rPr>
          <w:sz w:val="28"/>
          <w:szCs w:val="28"/>
        </w:rPr>
        <w:t>подпунктом 1.2</w:t>
      </w:r>
      <w:r w:rsidRPr="00DA3B7F">
        <w:rPr>
          <w:sz w:val="28"/>
          <w:szCs w:val="28"/>
        </w:rPr>
        <w:t xml:space="preserve"> настоящего постановления, с соблюдением размера обеспечения исполнения муниципального контракта (договора), устанавливаемого в соответствии с </w:t>
      </w:r>
      <w:hyperlink r:id="rId6" w:history="1">
        <w:r w:rsidRPr="00DA3B7F">
          <w:rPr>
            <w:sz w:val="28"/>
            <w:szCs w:val="28"/>
          </w:rPr>
          <w:t>частью 6 статьи 96</w:t>
        </w:r>
      </w:hyperlink>
      <w:r w:rsidRPr="00DA3B7F">
        <w:rPr>
          <w:sz w:val="28"/>
          <w:szCs w:val="28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нужд».</w:t>
      </w:r>
      <w:proofErr w:type="gramEnd"/>
      <w:r w:rsidRPr="00DA3B7F">
        <w:rPr>
          <w:sz w:val="28"/>
          <w:szCs w:val="28"/>
        </w:rPr>
        <w:t xml:space="preserve"> Предусмотренное настоящим пунктом изменение условий муниципального контракта (договора) </w:t>
      </w:r>
      <w:r w:rsidRPr="00DA3B7F">
        <w:rPr>
          <w:sz w:val="28"/>
          <w:szCs w:val="28"/>
        </w:rPr>
        <w:lastRenderedPageBreak/>
        <w:t xml:space="preserve">осуществляется на основании распоряжения Администрации </w:t>
      </w:r>
      <w:proofErr w:type="spellStart"/>
      <w:r w:rsidR="00427021">
        <w:rPr>
          <w:sz w:val="28"/>
          <w:szCs w:val="28"/>
        </w:rPr>
        <w:t>Усть-Мосихинского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DA3B7F">
        <w:rPr>
          <w:sz w:val="28"/>
          <w:szCs w:val="28"/>
        </w:rPr>
        <w:t>Ребрихинского</w:t>
      </w:r>
      <w:proofErr w:type="spellEnd"/>
      <w:r w:rsidRPr="00DA3B7F">
        <w:rPr>
          <w:sz w:val="28"/>
          <w:szCs w:val="28"/>
        </w:rPr>
        <w:t xml:space="preserve"> района Алтайского края.</w:t>
      </w:r>
    </w:p>
    <w:p w:rsidR="008B06E3" w:rsidRPr="00863EE2" w:rsidRDefault="008B06E3" w:rsidP="008B06E3">
      <w:pPr>
        <w:spacing w:line="240" w:lineRule="auto"/>
        <w:rPr>
          <w:sz w:val="28"/>
          <w:szCs w:val="28"/>
        </w:rPr>
      </w:pPr>
      <w:r w:rsidRPr="00863EE2">
        <w:rPr>
          <w:sz w:val="28"/>
          <w:szCs w:val="28"/>
        </w:rPr>
        <w:t xml:space="preserve">         </w:t>
      </w:r>
      <w:r>
        <w:rPr>
          <w:sz w:val="28"/>
          <w:szCs w:val="28"/>
        </w:rPr>
        <w:t>4</w:t>
      </w:r>
      <w:r w:rsidRPr="00863EE2">
        <w:rPr>
          <w:sz w:val="28"/>
          <w:szCs w:val="28"/>
        </w:rPr>
        <w:t xml:space="preserve">. </w:t>
      </w:r>
      <w:r w:rsidR="000255E5" w:rsidRPr="000B3EF9">
        <w:rPr>
          <w:sz w:val="28"/>
          <w:szCs w:val="28"/>
        </w:rPr>
        <w:t xml:space="preserve">Опубликовать </w:t>
      </w:r>
      <w:r w:rsidR="000255E5">
        <w:rPr>
          <w:sz w:val="28"/>
          <w:szCs w:val="28"/>
        </w:rPr>
        <w:t xml:space="preserve">настоящее </w:t>
      </w:r>
      <w:r w:rsidR="000255E5" w:rsidRPr="000B3EF9">
        <w:rPr>
          <w:sz w:val="28"/>
          <w:szCs w:val="28"/>
        </w:rPr>
        <w:t xml:space="preserve">постановление в Сборнике муниципальных правовых актов </w:t>
      </w:r>
      <w:proofErr w:type="spellStart"/>
      <w:r w:rsidR="000255E5">
        <w:rPr>
          <w:sz w:val="28"/>
          <w:szCs w:val="28"/>
        </w:rPr>
        <w:t>Усть-Мосихинского</w:t>
      </w:r>
      <w:proofErr w:type="spellEnd"/>
      <w:r w:rsidR="000255E5" w:rsidRPr="000B3EF9">
        <w:rPr>
          <w:sz w:val="28"/>
          <w:szCs w:val="28"/>
        </w:rPr>
        <w:t xml:space="preserve"> сельсовета </w:t>
      </w:r>
      <w:proofErr w:type="spellStart"/>
      <w:r w:rsidR="000255E5" w:rsidRPr="000B3EF9">
        <w:rPr>
          <w:sz w:val="28"/>
          <w:szCs w:val="28"/>
        </w:rPr>
        <w:t>Ребрихинского</w:t>
      </w:r>
      <w:proofErr w:type="spellEnd"/>
      <w:r w:rsidR="000255E5" w:rsidRPr="000B3EF9">
        <w:rPr>
          <w:sz w:val="28"/>
          <w:szCs w:val="28"/>
        </w:rPr>
        <w:t xml:space="preserve"> района Алтайского края и разместить на официальном сайте Администрации </w:t>
      </w:r>
      <w:proofErr w:type="spellStart"/>
      <w:r w:rsidR="000255E5">
        <w:rPr>
          <w:sz w:val="28"/>
          <w:szCs w:val="28"/>
        </w:rPr>
        <w:t>Усть-Мосихинского</w:t>
      </w:r>
      <w:proofErr w:type="spellEnd"/>
      <w:r w:rsidR="000255E5" w:rsidRPr="000B3EF9">
        <w:rPr>
          <w:sz w:val="28"/>
          <w:szCs w:val="28"/>
        </w:rPr>
        <w:t xml:space="preserve"> сельсовета  </w:t>
      </w:r>
      <w:proofErr w:type="spellStart"/>
      <w:r w:rsidR="000255E5" w:rsidRPr="000B3EF9">
        <w:rPr>
          <w:sz w:val="28"/>
          <w:szCs w:val="28"/>
        </w:rPr>
        <w:t>Ребрихинского</w:t>
      </w:r>
      <w:proofErr w:type="spellEnd"/>
      <w:r w:rsidR="000255E5" w:rsidRPr="000B3EF9">
        <w:rPr>
          <w:sz w:val="28"/>
          <w:szCs w:val="28"/>
        </w:rPr>
        <w:t xml:space="preserve"> района Алтайского края, а также обнародовать на информационном стенде Администрации </w:t>
      </w:r>
      <w:proofErr w:type="spellStart"/>
      <w:r w:rsidR="000255E5">
        <w:rPr>
          <w:sz w:val="28"/>
          <w:szCs w:val="28"/>
        </w:rPr>
        <w:t>Усть-Мосихинского</w:t>
      </w:r>
      <w:proofErr w:type="spellEnd"/>
      <w:r w:rsidR="000255E5" w:rsidRPr="000B3EF9">
        <w:rPr>
          <w:sz w:val="28"/>
          <w:szCs w:val="28"/>
        </w:rPr>
        <w:t xml:space="preserve"> сельсовета  </w:t>
      </w:r>
      <w:proofErr w:type="spellStart"/>
      <w:r w:rsidR="000255E5" w:rsidRPr="000B3EF9">
        <w:rPr>
          <w:sz w:val="28"/>
          <w:szCs w:val="28"/>
        </w:rPr>
        <w:t>Ребрихинского</w:t>
      </w:r>
      <w:proofErr w:type="spellEnd"/>
      <w:r w:rsidR="000255E5" w:rsidRPr="000B3EF9">
        <w:rPr>
          <w:sz w:val="28"/>
          <w:szCs w:val="28"/>
        </w:rPr>
        <w:t xml:space="preserve"> района Алтайского края</w:t>
      </w:r>
    </w:p>
    <w:p w:rsidR="008B06E3" w:rsidRPr="00D91FC9" w:rsidRDefault="008B06E3" w:rsidP="008B06E3">
      <w:pPr>
        <w:spacing w:line="240" w:lineRule="auto"/>
        <w:rPr>
          <w:sz w:val="28"/>
          <w:szCs w:val="28"/>
        </w:rPr>
      </w:pPr>
      <w:r w:rsidRPr="00863EE2">
        <w:rPr>
          <w:sz w:val="28"/>
          <w:szCs w:val="28"/>
        </w:rPr>
        <w:t xml:space="preserve">         </w:t>
      </w:r>
      <w:r>
        <w:rPr>
          <w:sz w:val="28"/>
          <w:szCs w:val="28"/>
        </w:rPr>
        <w:t>5</w:t>
      </w:r>
      <w:r w:rsidRPr="00863EE2">
        <w:rPr>
          <w:sz w:val="28"/>
          <w:szCs w:val="28"/>
        </w:rPr>
        <w:t xml:space="preserve">. </w:t>
      </w:r>
      <w:proofErr w:type="gramStart"/>
      <w:r w:rsidRPr="00863EE2">
        <w:rPr>
          <w:sz w:val="28"/>
          <w:szCs w:val="28"/>
        </w:rPr>
        <w:t>Контроль за</w:t>
      </w:r>
      <w:proofErr w:type="gramEnd"/>
      <w:r w:rsidRPr="00863EE2">
        <w:rPr>
          <w:sz w:val="28"/>
          <w:szCs w:val="28"/>
        </w:rPr>
        <w:t xml:space="preserve"> исполнением настоящего постановления оставляю за</w:t>
      </w:r>
      <w:r w:rsidRPr="00D91FC9">
        <w:rPr>
          <w:sz w:val="28"/>
          <w:szCs w:val="28"/>
        </w:rPr>
        <w:t xml:space="preserve"> собой.</w:t>
      </w:r>
    </w:p>
    <w:p w:rsidR="008B06E3" w:rsidRDefault="008B06E3" w:rsidP="008B06E3">
      <w:pPr>
        <w:spacing w:line="240" w:lineRule="auto"/>
        <w:rPr>
          <w:sz w:val="28"/>
          <w:szCs w:val="28"/>
        </w:rPr>
      </w:pPr>
      <w:r w:rsidRPr="00D91FC9">
        <w:rPr>
          <w:sz w:val="28"/>
          <w:szCs w:val="28"/>
        </w:rPr>
        <w:t> </w:t>
      </w:r>
    </w:p>
    <w:p w:rsidR="008B06E3" w:rsidRDefault="008B06E3" w:rsidP="008B06E3">
      <w:pPr>
        <w:spacing w:line="240" w:lineRule="auto"/>
        <w:rPr>
          <w:sz w:val="28"/>
          <w:szCs w:val="28"/>
        </w:rPr>
      </w:pPr>
    </w:p>
    <w:p w:rsidR="00427021" w:rsidRDefault="00427021" w:rsidP="008B06E3">
      <w:pPr>
        <w:spacing w:line="240" w:lineRule="auto"/>
        <w:rPr>
          <w:sz w:val="28"/>
          <w:szCs w:val="28"/>
        </w:rPr>
      </w:pPr>
    </w:p>
    <w:p w:rsidR="00427021" w:rsidRDefault="00427021" w:rsidP="008B06E3">
      <w:pPr>
        <w:spacing w:line="240" w:lineRule="auto"/>
        <w:rPr>
          <w:sz w:val="28"/>
          <w:szCs w:val="28"/>
        </w:rPr>
      </w:pPr>
    </w:p>
    <w:p w:rsidR="00427021" w:rsidRDefault="00427021" w:rsidP="008B06E3">
      <w:pPr>
        <w:spacing w:line="240" w:lineRule="auto"/>
        <w:rPr>
          <w:sz w:val="28"/>
          <w:szCs w:val="28"/>
        </w:rPr>
      </w:pPr>
    </w:p>
    <w:p w:rsidR="00427021" w:rsidRDefault="00427021" w:rsidP="008B06E3">
      <w:pPr>
        <w:spacing w:line="240" w:lineRule="auto"/>
        <w:rPr>
          <w:sz w:val="28"/>
          <w:szCs w:val="28"/>
        </w:rPr>
      </w:pPr>
    </w:p>
    <w:p w:rsidR="00427021" w:rsidRDefault="00427021" w:rsidP="008B06E3">
      <w:pPr>
        <w:spacing w:line="240" w:lineRule="auto"/>
        <w:rPr>
          <w:sz w:val="28"/>
          <w:szCs w:val="28"/>
        </w:rPr>
      </w:pPr>
    </w:p>
    <w:p w:rsidR="00A16674" w:rsidRDefault="00A16674" w:rsidP="00A16674">
      <w:pPr>
        <w:spacing w:line="240" w:lineRule="auto"/>
        <w:ind w:firstLine="0"/>
        <w:rPr>
          <w:sz w:val="28"/>
        </w:rPr>
      </w:pPr>
      <w:r>
        <w:rPr>
          <w:sz w:val="28"/>
        </w:rPr>
        <w:t xml:space="preserve">Глава сельсовета                                                                                     </w:t>
      </w:r>
      <w:r w:rsidR="00495DF8">
        <w:rPr>
          <w:sz w:val="28"/>
        </w:rPr>
        <w:t xml:space="preserve">Ю.Н. </w:t>
      </w:r>
      <w:proofErr w:type="spellStart"/>
      <w:r w:rsidR="00495DF8">
        <w:rPr>
          <w:sz w:val="28"/>
        </w:rPr>
        <w:t>Юдаков</w:t>
      </w:r>
      <w:proofErr w:type="spellEnd"/>
    </w:p>
    <w:p w:rsidR="00162340" w:rsidRDefault="00162340" w:rsidP="00162340">
      <w:pPr>
        <w:spacing w:line="240" w:lineRule="auto"/>
        <w:ind w:firstLine="0"/>
        <w:rPr>
          <w:sz w:val="20"/>
        </w:rPr>
      </w:pPr>
    </w:p>
    <w:p w:rsidR="00B7572C" w:rsidRDefault="00B7572C" w:rsidP="00162340">
      <w:pPr>
        <w:spacing w:line="240" w:lineRule="auto"/>
        <w:ind w:firstLine="0"/>
        <w:rPr>
          <w:sz w:val="20"/>
        </w:rPr>
      </w:pPr>
    </w:p>
    <w:p w:rsidR="00427021" w:rsidRDefault="00427021" w:rsidP="00162340">
      <w:pPr>
        <w:spacing w:line="240" w:lineRule="auto"/>
        <w:ind w:firstLine="0"/>
        <w:rPr>
          <w:sz w:val="20"/>
        </w:rPr>
      </w:pPr>
    </w:p>
    <w:p w:rsidR="00427021" w:rsidRDefault="00427021" w:rsidP="00162340">
      <w:pPr>
        <w:spacing w:line="240" w:lineRule="auto"/>
        <w:ind w:firstLine="0"/>
        <w:rPr>
          <w:sz w:val="20"/>
        </w:rPr>
      </w:pPr>
    </w:p>
    <w:p w:rsidR="00427021" w:rsidRDefault="00427021" w:rsidP="00162340">
      <w:pPr>
        <w:spacing w:line="240" w:lineRule="auto"/>
        <w:ind w:firstLine="0"/>
        <w:rPr>
          <w:sz w:val="20"/>
        </w:rPr>
      </w:pPr>
    </w:p>
    <w:p w:rsidR="00427021" w:rsidRDefault="00427021" w:rsidP="00162340">
      <w:pPr>
        <w:spacing w:line="240" w:lineRule="auto"/>
        <w:ind w:firstLine="0"/>
        <w:rPr>
          <w:sz w:val="20"/>
        </w:rPr>
      </w:pPr>
    </w:p>
    <w:p w:rsidR="00427021" w:rsidRDefault="00427021" w:rsidP="00162340">
      <w:pPr>
        <w:spacing w:line="240" w:lineRule="auto"/>
        <w:ind w:firstLine="0"/>
        <w:rPr>
          <w:sz w:val="20"/>
        </w:rPr>
      </w:pPr>
    </w:p>
    <w:p w:rsidR="00427021" w:rsidRDefault="00427021" w:rsidP="00162340">
      <w:pPr>
        <w:spacing w:line="240" w:lineRule="auto"/>
        <w:ind w:firstLine="0"/>
        <w:rPr>
          <w:sz w:val="20"/>
        </w:rPr>
      </w:pPr>
    </w:p>
    <w:p w:rsidR="00427021" w:rsidRDefault="00427021" w:rsidP="00162340">
      <w:pPr>
        <w:spacing w:line="240" w:lineRule="auto"/>
        <w:ind w:firstLine="0"/>
        <w:rPr>
          <w:sz w:val="20"/>
        </w:rPr>
      </w:pPr>
    </w:p>
    <w:p w:rsidR="00427021" w:rsidRDefault="00427021" w:rsidP="00162340">
      <w:pPr>
        <w:spacing w:line="240" w:lineRule="auto"/>
        <w:ind w:firstLine="0"/>
        <w:rPr>
          <w:sz w:val="20"/>
        </w:rPr>
      </w:pPr>
    </w:p>
    <w:p w:rsidR="00427021" w:rsidRDefault="00427021" w:rsidP="00162340">
      <w:pPr>
        <w:spacing w:line="240" w:lineRule="auto"/>
        <w:ind w:firstLine="0"/>
        <w:rPr>
          <w:sz w:val="20"/>
        </w:rPr>
      </w:pPr>
    </w:p>
    <w:p w:rsidR="00427021" w:rsidRDefault="00427021" w:rsidP="00162340">
      <w:pPr>
        <w:spacing w:line="240" w:lineRule="auto"/>
        <w:ind w:firstLine="0"/>
        <w:rPr>
          <w:sz w:val="20"/>
        </w:rPr>
      </w:pPr>
    </w:p>
    <w:p w:rsidR="00427021" w:rsidRDefault="00427021" w:rsidP="00162340">
      <w:pPr>
        <w:spacing w:line="240" w:lineRule="auto"/>
        <w:ind w:firstLine="0"/>
        <w:rPr>
          <w:sz w:val="20"/>
        </w:rPr>
      </w:pPr>
    </w:p>
    <w:p w:rsidR="00427021" w:rsidRDefault="00427021" w:rsidP="00162340">
      <w:pPr>
        <w:spacing w:line="240" w:lineRule="auto"/>
        <w:ind w:firstLine="0"/>
        <w:rPr>
          <w:sz w:val="20"/>
        </w:rPr>
      </w:pPr>
    </w:p>
    <w:p w:rsidR="00427021" w:rsidRDefault="00427021" w:rsidP="00162340">
      <w:pPr>
        <w:spacing w:line="240" w:lineRule="auto"/>
        <w:ind w:firstLine="0"/>
        <w:rPr>
          <w:sz w:val="20"/>
        </w:rPr>
      </w:pPr>
    </w:p>
    <w:p w:rsidR="00427021" w:rsidRDefault="00427021" w:rsidP="00162340">
      <w:pPr>
        <w:spacing w:line="240" w:lineRule="auto"/>
        <w:ind w:firstLine="0"/>
        <w:rPr>
          <w:sz w:val="20"/>
        </w:rPr>
      </w:pPr>
    </w:p>
    <w:p w:rsidR="00427021" w:rsidRDefault="00427021" w:rsidP="00162340">
      <w:pPr>
        <w:spacing w:line="240" w:lineRule="auto"/>
        <w:ind w:firstLine="0"/>
        <w:rPr>
          <w:sz w:val="20"/>
        </w:rPr>
      </w:pPr>
    </w:p>
    <w:p w:rsidR="00427021" w:rsidRDefault="00427021" w:rsidP="00162340">
      <w:pPr>
        <w:spacing w:line="240" w:lineRule="auto"/>
        <w:ind w:firstLine="0"/>
        <w:rPr>
          <w:sz w:val="20"/>
        </w:rPr>
      </w:pPr>
    </w:p>
    <w:p w:rsidR="00427021" w:rsidRDefault="00427021" w:rsidP="00162340">
      <w:pPr>
        <w:spacing w:line="240" w:lineRule="auto"/>
        <w:ind w:firstLine="0"/>
        <w:rPr>
          <w:sz w:val="20"/>
        </w:rPr>
      </w:pPr>
    </w:p>
    <w:p w:rsidR="00427021" w:rsidRDefault="00427021" w:rsidP="00162340">
      <w:pPr>
        <w:spacing w:line="240" w:lineRule="auto"/>
        <w:ind w:firstLine="0"/>
        <w:rPr>
          <w:sz w:val="20"/>
        </w:rPr>
      </w:pPr>
    </w:p>
    <w:p w:rsidR="00427021" w:rsidRDefault="00427021" w:rsidP="00162340">
      <w:pPr>
        <w:spacing w:line="240" w:lineRule="auto"/>
        <w:ind w:firstLine="0"/>
        <w:rPr>
          <w:sz w:val="20"/>
        </w:rPr>
      </w:pPr>
    </w:p>
    <w:p w:rsidR="00427021" w:rsidRDefault="00427021" w:rsidP="00162340">
      <w:pPr>
        <w:spacing w:line="240" w:lineRule="auto"/>
        <w:ind w:firstLine="0"/>
        <w:rPr>
          <w:sz w:val="20"/>
        </w:rPr>
      </w:pPr>
    </w:p>
    <w:p w:rsidR="00427021" w:rsidRDefault="00427021" w:rsidP="00162340">
      <w:pPr>
        <w:spacing w:line="240" w:lineRule="auto"/>
        <w:ind w:firstLine="0"/>
        <w:rPr>
          <w:sz w:val="20"/>
        </w:rPr>
      </w:pPr>
    </w:p>
    <w:p w:rsidR="00427021" w:rsidRDefault="00427021" w:rsidP="00162340">
      <w:pPr>
        <w:spacing w:line="240" w:lineRule="auto"/>
        <w:ind w:firstLine="0"/>
        <w:rPr>
          <w:sz w:val="20"/>
        </w:rPr>
      </w:pPr>
    </w:p>
    <w:p w:rsidR="00427021" w:rsidRDefault="00427021" w:rsidP="00162340">
      <w:pPr>
        <w:spacing w:line="240" w:lineRule="auto"/>
        <w:ind w:firstLine="0"/>
        <w:rPr>
          <w:sz w:val="20"/>
        </w:rPr>
      </w:pPr>
    </w:p>
    <w:p w:rsidR="00427021" w:rsidRDefault="00427021" w:rsidP="00162340">
      <w:pPr>
        <w:spacing w:line="240" w:lineRule="auto"/>
        <w:ind w:firstLine="0"/>
        <w:rPr>
          <w:sz w:val="20"/>
        </w:rPr>
      </w:pPr>
    </w:p>
    <w:p w:rsidR="00427021" w:rsidRDefault="00427021" w:rsidP="00162340">
      <w:pPr>
        <w:spacing w:line="240" w:lineRule="auto"/>
        <w:ind w:firstLine="0"/>
        <w:rPr>
          <w:sz w:val="20"/>
        </w:rPr>
      </w:pPr>
    </w:p>
    <w:p w:rsidR="00427021" w:rsidRDefault="00427021" w:rsidP="00162340">
      <w:pPr>
        <w:spacing w:line="240" w:lineRule="auto"/>
        <w:ind w:firstLine="0"/>
        <w:rPr>
          <w:sz w:val="20"/>
        </w:rPr>
      </w:pPr>
    </w:p>
    <w:p w:rsidR="00427021" w:rsidRDefault="00427021" w:rsidP="00162340">
      <w:pPr>
        <w:spacing w:line="240" w:lineRule="auto"/>
        <w:ind w:firstLine="0"/>
        <w:rPr>
          <w:sz w:val="20"/>
        </w:rPr>
      </w:pPr>
    </w:p>
    <w:p w:rsidR="00427021" w:rsidRDefault="00427021" w:rsidP="00162340">
      <w:pPr>
        <w:spacing w:line="240" w:lineRule="auto"/>
        <w:ind w:firstLine="0"/>
        <w:rPr>
          <w:sz w:val="20"/>
        </w:rPr>
      </w:pPr>
    </w:p>
    <w:p w:rsidR="00427021" w:rsidRDefault="00427021" w:rsidP="00162340">
      <w:pPr>
        <w:spacing w:line="240" w:lineRule="auto"/>
        <w:ind w:firstLine="0"/>
        <w:rPr>
          <w:sz w:val="20"/>
        </w:rPr>
      </w:pPr>
    </w:p>
    <w:p w:rsidR="00427021" w:rsidRDefault="00427021" w:rsidP="00162340">
      <w:pPr>
        <w:spacing w:line="240" w:lineRule="auto"/>
        <w:ind w:firstLine="0"/>
        <w:rPr>
          <w:sz w:val="20"/>
        </w:rPr>
      </w:pPr>
    </w:p>
    <w:p w:rsidR="00427021" w:rsidRDefault="00427021" w:rsidP="00162340">
      <w:pPr>
        <w:spacing w:line="240" w:lineRule="auto"/>
        <w:ind w:firstLine="0"/>
        <w:rPr>
          <w:sz w:val="20"/>
        </w:rPr>
      </w:pPr>
    </w:p>
    <w:p w:rsidR="00427021" w:rsidRDefault="00427021" w:rsidP="00162340">
      <w:pPr>
        <w:spacing w:line="240" w:lineRule="auto"/>
        <w:ind w:firstLine="0"/>
        <w:rPr>
          <w:sz w:val="20"/>
        </w:rPr>
      </w:pPr>
    </w:p>
    <w:p w:rsidR="00427021" w:rsidRDefault="00427021" w:rsidP="00162340">
      <w:pPr>
        <w:spacing w:line="240" w:lineRule="auto"/>
        <w:ind w:firstLine="0"/>
        <w:rPr>
          <w:sz w:val="20"/>
        </w:rPr>
      </w:pPr>
    </w:p>
    <w:p w:rsidR="00427021" w:rsidRDefault="00427021" w:rsidP="00162340">
      <w:pPr>
        <w:spacing w:line="240" w:lineRule="auto"/>
        <w:ind w:firstLine="0"/>
        <w:rPr>
          <w:sz w:val="20"/>
        </w:rPr>
      </w:pPr>
    </w:p>
    <w:p w:rsidR="00B7572C" w:rsidRDefault="00B7572C" w:rsidP="00162340">
      <w:pPr>
        <w:spacing w:line="240" w:lineRule="auto"/>
        <w:ind w:firstLine="0"/>
        <w:rPr>
          <w:sz w:val="20"/>
        </w:rPr>
      </w:pPr>
    </w:p>
    <w:p w:rsidR="00B7572C" w:rsidRDefault="00EF1F5A" w:rsidP="00162340">
      <w:pPr>
        <w:spacing w:line="240" w:lineRule="auto"/>
        <w:ind w:firstLine="0"/>
        <w:rPr>
          <w:sz w:val="20"/>
        </w:rPr>
      </w:pPr>
      <w:r>
        <w:rPr>
          <w:sz w:val="20"/>
        </w:rPr>
        <w:t>Егорова Татьяна Владимировна</w:t>
      </w:r>
    </w:p>
    <w:p w:rsidR="00B7572C" w:rsidRDefault="00EF1F5A" w:rsidP="00162340">
      <w:pPr>
        <w:spacing w:line="240" w:lineRule="auto"/>
        <w:ind w:firstLine="0"/>
        <w:rPr>
          <w:sz w:val="20"/>
        </w:rPr>
      </w:pPr>
      <w:r>
        <w:rPr>
          <w:sz w:val="20"/>
        </w:rPr>
        <w:t>8 (38582) 28733</w:t>
      </w:r>
    </w:p>
    <w:p w:rsidR="00B7572C" w:rsidRDefault="00B7572C" w:rsidP="00162340">
      <w:pPr>
        <w:spacing w:line="240" w:lineRule="auto"/>
        <w:ind w:firstLine="0"/>
        <w:rPr>
          <w:sz w:val="20"/>
        </w:rPr>
      </w:pPr>
    </w:p>
    <w:p w:rsidR="00B7572C" w:rsidRPr="00BB05E7" w:rsidRDefault="00B7572C" w:rsidP="00162340">
      <w:pPr>
        <w:spacing w:line="240" w:lineRule="auto"/>
        <w:ind w:firstLine="0"/>
        <w:rPr>
          <w:sz w:val="20"/>
        </w:rPr>
      </w:pPr>
    </w:p>
    <w:sectPr w:rsidR="00B7572C" w:rsidRPr="00BB05E7" w:rsidSect="00495DF8">
      <w:pgSz w:w="11906" w:h="16838"/>
      <w:pgMar w:top="568" w:right="567" w:bottom="992" w:left="1134" w:header="720" w:footer="720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241"/>
  <w:displayVerticalDrawingGridEvery w:val="2"/>
  <w:characterSpacingControl w:val="doNotCompress"/>
  <w:compat/>
  <w:rsids>
    <w:rsidRoot w:val="00A16674"/>
    <w:rsid w:val="000255E5"/>
    <w:rsid w:val="000A11C4"/>
    <w:rsid w:val="001020E9"/>
    <w:rsid w:val="00121249"/>
    <w:rsid w:val="00162340"/>
    <w:rsid w:val="001C2F60"/>
    <w:rsid w:val="001C680B"/>
    <w:rsid w:val="002449C3"/>
    <w:rsid w:val="00290427"/>
    <w:rsid w:val="002F54C2"/>
    <w:rsid w:val="00365E21"/>
    <w:rsid w:val="00381649"/>
    <w:rsid w:val="003F5FB3"/>
    <w:rsid w:val="00426C94"/>
    <w:rsid w:val="00427021"/>
    <w:rsid w:val="00432883"/>
    <w:rsid w:val="0048752C"/>
    <w:rsid w:val="00495DF8"/>
    <w:rsid w:val="004A59A1"/>
    <w:rsid w:val="00505513"/>
    <w:rsid w:val="005569DF"/>
    <w:rsid w:val="0058496F"/>
    <w:rsid w:val="005850C6"/>
    <w:rsid w:val="00586445"/>
    <w:rsid w:val="00592A30"/>
    <w:rsid w:val="005A578A"/>
    <w:rsid w:val="005A5B48"/>
    <w:rsid w:val="005D5F81"/>
    <w:rsid w:val="005E3728"/>
    <w:rsid w:val="005E530C"/>
    <w:rsid w:val="005F5E43"/>
    <w:rsid w:val="0068172E"/>
    <w:rsid w:val="006D0883"/>
    <w:rsid w:val="006E2CFB"/>
    <w:rsid w:val="00825692"/>
    <w:rsid w:val="00831587"/>
    <w:rsid w:val="00832573"/>
    <w:rsid w:val="00876F2F"/>
    <w:rsid w:val="008B06E3"/>
    <w:rsid w:val="00961FEC"/>
    <w:rsid w:val="0096247A"/>
    <w:rsid w:val="00987DCB"/>
    <w:rsid w:val="009C2C48"/>
    <w:rsid w:val="009D2867"/>
    <w:rsid w:val="00A16674"/>
    <w:rsid w:val="00A44C3F"/>
    <w:rsid w:val="00A57E0C"/>
    <w:rsid w:val="00AB415A"/>
    <w:rsid w:val="00AF7CAC"/>
    <w:rsid w:val="00B7572C"/>
    <w:rsid w:val="00B9228C"/>
    <w:rsid w:val="00C12AA9"/>
    <w:rsid w:val="00CE5305"/>
    <w:rsid w:val="00D34CD6"/>
    <w:rsid w:val="00D356FA"/>
    <w:rsid w:val="00DA371E"/>
    <w:rsid w:val="00DD4B3D"/>
    <w:rsid w:val="00E1556F"/>
    <w:rsid w:val="00EC0592"/>
    <w:rsid w:val="00EF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674"/>
    <w:pPr>
      <w:widowControl w:val="0"/>
      <w:spacing w:line="317" w:lineRule="auto"/>
      <w:ind w:firstLine="500"/>
      <w:jc w:val="both"/>
    </w:pPr>
    <w:rPr>
      <w:color w:val="000000"/>
      <w:sz w:val="18"/>
    </w:rPr>
  </w:style>
  <w:style w:type="paragraph" w:styleId="1">
    <w:name w:val="heading 1"/>
    <w:basedOn w:val="a"/>
    <w:next w:val="a"/>
    <w:qFormat/>
    <w:rsid w:val="00A16674"/>
    <w:pPr>
      <w:keepNext/>
      <w:keepLines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a"/>
    <w:next w:val="a"/>
    <w:qFormat/>
    <w:rsid w:val="00A16674"/>
    <w:pPr>
      <w:keepNext/>
      <w:widowControl/>
      <w:spacing w:line="240" w:lineRule="auto"/>
      <w:ind w:firstLine="0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A16674"/>
    <w:pPr>
      <w:spacing w:line="240" w:lineRule="auto"/>
      <w:ind w:firstLine="0"/>
      <w:jc w:val="center"/>
    </w:pPr>
    <w:rPr>
      <w:b/>
      <w:sz w:val="36"/>
    </w:rPr>
  </w:style>
  <w:style w:type="paragraph" w:styleId="a3">
    <w:name w:val="Body Text"/>
    <w:basedOn w:val="a"/>
    <w:rsid w:val="00A16674"/>
    <w:pPr>
      <w:widowControl/>
      <w:spacing w:after="120" w:line="240" w:lineRule="auto"/>
      <w:ind w:firstLine="0"/>
      <w:jc w:val="left"/>
    </w:pPr>
    <w:rPr>
      <w:sz w:val="24"/>
      <w:szCs w:val="24"/>
    </w:rPr>
  </w:style>
  <w:style w:type="paragraph" w:styleId="22">
    <w:name w:val="Body Text Indent 2"/>
    <w:basedOn w:val="a"/>
    <w:rsid w:val="00A16674"/>
    <w:pPr>
      <w:widowControl/>
      <w:spacing w:line="240" w:lineRule="auto"/>
      <w:ind w:firstLine="459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A16674"/>
    <w:rPr>
      <w:b/>
      <w:color w:val="000000"/>
      <w:sz w:val="36"/>
      <w:lang w:val="ru-RU" w:eastAsia="ru-RU" w:bidi="ar-SA"/>
    </w:rPr>
  </w:style>
  <w:style w:type="paragraph" w:styleId="a4">
    <w:name w:val="Balloon Text"/>
    <w:basedOn w:val="a"/>
    <w:semiHidden/>
    <w:rsid w:val="00495D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49C3"/>
    <w:pPr>
      <w:ind w:left="720"/>
      <w:contextualSpacing/>
    </w:pPr>
  </w:style>
  <w:style w:type="paragraph" w:customStyle="1" w:styleId="ConsPlusNormal">
    <w:name w:val="ConsPlusNormal"/>
    <w:rsid w:val="008B06E3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styleId="a6">
    <w:name w:val="Strong"/>
    <w:qFormat/>
    <w:rsid w:val="008B06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DA39C85B3513BC5A44AEB4667F2352D3941F254D3F236792CE23609D6EBA6641D1DC518BFC984C3CDA9DC604D85672CD046C97937ASC56B" TargetMode="External"/><Relationship Id="rId5" Type="http://schemas.openxmlformats.org/officeDocument/2006/relationships/hyperlink" Target="consultantplus://offline/ref=46DA39C85B3513BC5A44AEB4667F2352D3941F254D3F236792CE23609D6EBA6641D1DC5389FF9E4F63DF88D75CD7546CD301778B9178C6S85D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2020-10-06T02:27:00Z</cp:lastPrinted>
  <dcterms:created xsi:type="dcterms:W3CDTF">2022-03-23T03:26:00Z</dcterms:created>
  <dcterms:modified xsi:type="dcterms:W3CDTF">2023-12-19T09:16:00Z</dcterms:modified>
</cp:coreProperties>
</file>